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7DC" w:rsidRDefault="008F17DC" w:rsidP="008F17DC">
      <w:pPr>
        <w:pStyle w:val="a3"/>
        <w:ind w:left="-426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  <w:t>Правило 1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.</w:t>
      </w:r>
    </w:p>
    <w:p w:rsidR="008F17DC" w:rsidRDefault="008F17DC" w:rsidP="008F17DC">
      <w:pPr>
        <w:pStyle w:val="a3"/>
        <w:ind w:left="-426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Читай, пиши при хорошем освещении, но помни, что яркий свет не должен попадать в глаза.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br/>
      </w:r>
      <w:r w:rsidRPr="008F17DC"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  <w:lastRenderedPageBreak/>
        <w:t>Правило 2.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 xml:space="preserve"> Следи за тем, чтобы книга и тетрадь </w:t>
      </w:r>
      <w:proofErr w:type="gramStart"/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были  на</w:t>
      </w:r>
      <w:proofErr w:type="gramEnd"/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 рас</w:t>
      </w:r>
      <w:r>
        <w:rPr>
          <w:rFonts w:ascii="Times New Roman" w:hAnsi="Times New Roman" w:cs="Times New Roman"/>
          <w:sz w:val="144"/>
          <w:szCs w:val="144"/>
          <w:shd w:val="clear" w:color="auto" w:fill="FFFFFF"/>
        </w:rPr>
        <w:t>-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стоянии 30 – 35 см от </w:t>
      </w:r>
    </w:p>
    <w:p w:rsidR="008F17DC" w:rsidRPr="008F17DC" w:rsidRDefault="008F17DC" w:rsidP="008F17DC">
      <w:pPr>
        <w:pStyle w:val="a3"/>
        <w:ind w:left="-426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bookmarkStart w:id="0" w:name="_GoBack"/>
      <w:bookmarkEnd w:id="0"/>
      <w:proofErr w:type="gramStart"/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глаз</w:t>
      </w:r>
      <w:proofErr w:type="gramEnd"/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.</w:t>
      </w:r>
    </w:p>
    <w:p w:rsidR="008F17DC" w:rsidRDefault="008F17DC" w:rsidP="008F17DC">
      <w:pPr>
        <w:pStyle w:val="a3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  <w:lastRenderedPageBreak/>
        <w:t>Правило 3.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 xml:space="preserve"> При письме свет должен падать слева</w:t>
      </w:r>
      <w:r>
        <w:rPr>
          <w:rFonts w:ascii="Times New Roman" w:hAnsi="Times New Roman" w:cs="Times New Roman"/>
          <w:sz w:val="144"/>
          <w:szCs w:val="144"/>
          <w:shd w:val="clear" w:color="auto" w:fill="FFFFFF"/>
        </w:rPr>
        <w:t>.</w:t>
      </w:r>
    </w:p>
    <w:p w:rsidR="008F17DC" w:rsidRDefault="008F17DC" w:rsidP="008F17DC">
      <w:pPr>
        <w:pStyle w:val="a3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</w:p>
    <w:p w:rsidR="008F17DC" w:rsidRPr="008F17DC" w:rsidRDefault="008F17DC" w:rsidP="008F17DC">
      <w:pPr>
        <w:pStyle w:val="a3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</w:p>
    <w:p w:rsidR="008F17DC" w:rsidRDefault="008F17DC" w:rsidP="008F17DC">
      <w:pPr>
        <w:pStyle w:val="a3"/>
        <w:jc w:val="center"/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  <w:lastRenderedPageBreak/>
        <w:t>Правило 4.</w:t>
      </w:r>
    </w:p>
    <w:p w:rsidR="008F17DC" w:rsidRDefault="008F17DC" w:rsidP="008F17DC">
      <w:pPr>
        <w:pStyle w:val="a3"/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Не читай лежа, в </w:t>
      </w:r>
      <w:proofErr w:type="gramStart"/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транс</w:t>
      </w:r>
      <w:r>
        <w:rPr>
          <w:rFonts w:ascii="Times New Roman" w:hAnsi="Times New Roman" w:cs="Times New Roman"/>
          <w:sz w:val="144"/>
          <w:szCs w:val="144"/>
          <w:shd w:val="clear" w:color="auto" w:fill="FFFFFF"/>
        </w:rPr>
        <w:t>-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>порте</w:t>
      </w:r>
      <w:proofErr w:type="gramEnd"/>
      <w:r>
        <w:rPr>
          <w:rFonts w:ascii="Times New Roman" w:hAnsi="Times New Roman" w:cs="Times New Roman"/>
          <w:sz w:val="144"/>
          <w:szCs w:val="144"/>
          <w:shd w:val="clear" w:color="auto" w:fill="FFFFFF"/>
        </w:rPr>
        <w:t>.</w:t>
      </w:r>
    </w:p>
    <w:p w:rsidR="008F17DC" w:rsidRDefault="008F17DC" w:rsidP="008F17DC">
      <w:pPr>
        <w:pStyle w:val="a3"/>
        <w:rPr>
          <w:rFonts w:ascii="Times New Roman" w:hAnsi="Times New Roman" w:cs="Times New Roman"/>
          <w:sz w:val="144"/>
          <w:szCs w:val="144"/>
          <w:shd w:val="clear" w:color="auto" w:fill="FFFFFF"/>
        </w:rPr>
      </w:pPr>
    </w:p>
    <w:p w:rsidR="008F17DC" w:rsidRPr="008F17DC" w:rsidRDefault="008F17DC" w:rsidP="008F17DC">
      <w:pPr>
        <w:pStyle w:val="a3"/>
        <w:rPr>
          <w:rFonts w:ascii="Times New Roman" w:hAnsi="Times New Roman" w:cs="Times New Roman"/>
          <w:sz w:val="144"/>
          <w:szCs w:val="144"/>
          <w:shd w:val="clear" w:color="auto" w:fill="FFFFFF"/>
        </w:rPr>
      </w:pPr>
    </w:p>
    <w:p w:rsidR="008F17DC" w:rsidRDefault="008F17DC" w:rsidP="008F17DC">
      <w:pPr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  <w:lastRenderedPageBreak/>
        <w:t>Правило 5.</w:t>
      </w:r>
    </w:p>
    <w:p w:rsidR="008F17DC" w:rsidRPr="008F17DC" w:rsidRDefault="008F17DC" w:rsidP="008F17DC">
      <w:pPr>
        <w:jc w:val="center"/>
        <w:rPr>
          <w:rFonts w:ascii="Times New Roman" w:hAnsi="Times New Roman" w:cs="Times New Roman"/>
          <w:sz w:val="144"/>
          <w:szCs w:val="144"/>
          <w:shd w:val="clear" w:color="auto" w:fill="FFFFFF"/>
        </w:rPr>
      </w:pP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t xml:space="preserve">Если долго читаешь, пишешь, рисуешь, через каждые 20 минут давай </w:t>
      </w:r>
      <w:r w:rsidRPr="008F17DC">
        <w:rPr>
          <w:rFonts w:ascii="Times New Roman" w:hAnsi="Times New Roman" w:cs="Times New Roman"/>
          <w:sz w:val="144"/>
          <w:szCs w:val="144"/>
          <w:shd w:val="clear" w:color="auto" w:fill="FFFFFF"/>
        </w:rPr>
        <w:lastRenderedPageBreak/>
        <w:t>глазам отдохнуть: никогда не три глаза руками. Так можно занести в них соринку и опасных микробов.</w:t>
      </w:r>
    </w:p>
    <w:p w:rsidR="00CF59E4" w:rsidRDefault="00CF59E4"/>
    <w:sectPr w:rsidR="00CF59E4" w:rsidSect="008F17DC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DC"/>
    <w:rsid w:val="008F17DC"/>
    <w:rsid w:val="00CF59E4"/>
    <w:rsid w:val="00F8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50D28-50E7-4502-80A8-B4EE2823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7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7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1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1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2019-11-30T16:32:00Z</cp:lastPrinted>
  <dcterms:created xsi:type="dcterms:W3CDTF">2019-11-30T16:28:00Z</dcterms:created>
  <dcterms:modified xsi:type="dcterms:W3CDTF">2019-11-30T16:41:00Z</dcterms:modified>
</cp:coreProperties>
</file>